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F2" w:rsidRPr="003549AB" w:rsidRDefault="003549AB" w:rsidP="003549AB">
      <w:pPr>
        <w:jc w:val="center"/>
        <w:rPr>
          <w:rFonts w:ascii="Times New Roman" w:hAnsi="Times New Roman" w:cs="Times New Roman"/>
          <w:b/>
        </w:rPr>
      </w:pPr>
      <w:r w:rsidRPr="003549AB">
        <w:rPr>
          <w:rFonts w:ascii="Times New Roman" w:hAnsi="Times New Roman" w:cs="Times New Roman"/>
          <w:b/>
        </w:rPr>
        <w:t>Примерный алгоритм психологического заключения для ПМПК</w:t>
      </w:r>
    </w:p>
    <w:tbl>
      <w:tblPr>
        <w:tblStyle w:val="a3"/>
        <w:tblW w:w="0" w:type="auto"/>
        <w:tblInd w:w="-885" w:type="dxa"/>
        <w:tblLook w:val="04A0"/>
      </w:tblPr>
      <w:tblGrid>
        <w:gridCol w:w="1560"/>
        <w:gridCol w:w="2127"/>
        <w:gridCol w:w="6769"/>
      </w:tblGrid>
      <w:tr w:rsidR="00827A61" w:rsidRPr="003549AB" w:rsidTr="00884403">
        <w:tc>
          <w:tcPr>
            <w:tcW w:w="1560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127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6769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Показатели </w:t>
            </w:r>
          </w:p>
        </w:tc>
      </w:tr>
      <w:tr w:rsidR="00827A61" w:rsidRPr="003549AB" w:rsidTr="00884403">
        <w:tc>
          <w:tcPr>
            <w:tcW w:w="1560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ФИО, </w:t>
            </w:r>
            <w:proofErr w:type="gramStart"/>
            <w:r w:rsidRPr="003549AB">
              <w:rPr>
                <w:rFonts w:ascii="Times New Roman" w:hAnsi="Times New Roman" w:cs="Times New Roman"/>
              </w:rPr>
              <w:t>ДР</w:t>
            </w:r>
            <w:proofErr w:type="gramEnd"/>
          </w:p>
        </w:tc>
        <w:tc>
          <w:tcPr>
            <w:tcW w:w="6769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</w:p>
        </w:tc>
      </w:tr>
      <w:tr w:rsidR="00827A61" w:rsidRPr="003549AB" w:rsidTr="00884403">
        <w:tc>
          <w:tcPr>
            <w:tcW w:w="1560" w:type="dxa"/>
          </w:tcPr>
          <w:p w:rsidR="00827A61" w:rsidRPr="003549AB" w:rsidRDefault="001F2B5E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Возраст на момент обследования </w:t>
            </w:r>
          </w:p>
        </w:tc>
        <w:tc>
          <w:tcPr>
            <w:tcW w:w="6769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</w:p>
        </w:tc>
      </w:tr>
      <w:tr w:rsidR="00827A61" w:rsidRPr="003549AB" w:rsidTr="00884403">
        <w:tc>
          <w:tcPr>
            <w:tcW w:w="1560" w:type="dxa"/>
          </w:tcPr>
          <w:p w:rsidR="00827A61" w:rsidRPr="003549AB" w:rsidRDefault="001F2B5E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Причина обращения </w:t>
            </w:r>
          </w:p>
        </w:tc>
        <w:tc>
          <w:tcPr>
            <w:tcW w:w="6769" w:type="dxa"/>
          </w:tcPr>
          <w:p w:rsidR="00827A61" w:rsidRPr="003549AB" w:rsidRDefault="00AE4019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Проблема </w:t>
            </w:r>
          </w:p>
        </w:tc>
      </w:tr>
      <w:tr w:rsidR="00827A61" w:rsidRPr="003549AB" w:rsidTr="00884403">
        <w:tc>
          <w:tcPr>
            <w:tcW w:w="1560" w:type="dxa"/>
          </w:tcPr>
          <w:p w:rsidR="00827A61" w:rsidRPr="003549AB" w:rsidRDefault="001F2B5E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827A61" w:rsidRPr="003549AB" w:rsidRDefault="00827A6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Психофизические особенности </w:t>
            </w:r>
          </w:p>
        </w:tc>
        <w:tc>
          <w:tcPr>
            <w:tcW w:w="6769" w:type="dxa"/>
          </w:tcPr>
          <w:p w:rsidR="00827A61" w:rsidRPr="003549AB" w:rsidRDefault="00B950C2">
            <w:pPr>
              <w:rPr>
                <w:rFonts w:ascii="Times New Roman" w:hAnsi="Times New Roman" w:cs="Times New Roman"/>
              </w:rPr>
            </w:pPr>
            <w:proofErr w:type="spellStart"/>
            <w:r w:rsidRPr="003549AB">
              <w:rPr>
                <w:rFonts w:ascii="Times New Roman" w:hAnsi="Times New Roman" w:cs="Times New Roman"/>
              </w:rPr>
              <w:t>Операциональные</w:t>
            </w:r>
            <w:proofErr w:type="spellEnd"/>
            <w:r w:rsidRPr="003549AB">
              <w:rPr>
                <w:rFonts w:ascii="Times New Roman" w:hAnsi="Times New Roman" w:cs="Times New Roman"/>
              </w:rPr>
              <w:t xml:space="preserve"> характеристики</w:t>
            </w:r>
            <w:proofErr w:type="gramStart"/>
            <w:r w:rsidRPr="003549A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3549AB">
              <w:rPr>
                <w:rFonts w:ascii="Times New Roman" w:hAnsi="Times New Roman" w:cs="Times New Roman"/>
              </w:rPr>
              <w:t>, темп, работоспособность, продуктивность</w:t>
            </w:r>
          </w:p>
        </w:tc>
      </w:tr>
      <w:tr w:rsidR="00827A61" w:rsidRPr="003549AB" w:rsidTr="00884403">
        <w:tc>
          <w:tcPr>
            <w:tcW w:w="1560" w:type="dxa"/>
          </w:tcPr>
          <w:p w:rsidR="00827A61" w:rsidRPr="003549AB" w:rsidRDefault="003549AB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827A61" w:rsidRPr="003549AB" w:rsidRDefault="00EA5D8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Характер поведения и регуляции деятельности</w:t>
            </w:r>
          </w:p>
        </w:tc>
        <w:tc>
          <w:tcPr>
            <w:tcW w:w="6769" w:type="dxa"/>
          </w:tcPr>
          <w:p w:rsidR="00827A61" w:rsidRPr="003549AB" w:rsidRDefault="00B950C2" w:rsidP="009D110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Следование поведенческим стереотипам</w:t>
            </w:r>
          </w:p>
          <w:p w:rsidR="00B950C2" w:rsidRPr="003549AB" w:rsidRDefault="00B950C2" w:rsidP="009D110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1.упорядоченность </w:t>
            </w:r>
          </w:p>
          <w:p w:rsidR="00B950C2" w:rsidRPr="003549AB" w:rsidRDefault="00B950C2" w:rsidP="009D110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2.адекватность ситуации </w:t>
            </w:r>
          </w:p>
          <w:p w:rsidR="00B950C2" w:rsidRPr="003549AB" w:rsidRDefault="00B950C2" w:rsidP="009D110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Дисгармоничность; </w:t>
            </w:r>
            <w:proofErr w:type="spellStart"/>
            <w:r w:rsidRPr="003549AB">
              <w:rPr>
                <w:rFonts w:ascii="Times New Roman" w:hAnsi="Times New Roman" w:cs="Times New Roman"/>
              </w:rPr>
              <w:t>девиантность</w:t>
            </w:r>
            <w:proofErr w:type="spellEnd"/>
            <w:r w:rsidRPr="003549AB">
              <w:rPr>
                <w:rFonts w:ascii="Times New Roman" w:hAnsi="Times New Roman" w:cs="Times New Roman"/>
              </w:rPr>
              <w:t>; характеристики; приводы.</w:t>
            </w:r>
          </w:p>
          <w:p w:rsidR="00B950C2" w:rsidRPr="003549AB" w:rsidRDefault="00B950C2" w:rsidP="009D1106">
            <w:pPr>
              <w:rPr>
                <w:rFonts w:ascii="Times New Roman" w:hAnsi="Times New Roman" w:cs="Times New Roman"/>
              </w:rPr>
            </w:pPr>
            <w:proofErr w:type="spellStart"/>
            <w:r w:rsidRPr="003549AB">
              <w:rPr>
                <w:rFonts w:ascii="Times New Roman" w:hAnsi="Times New Roman" w:cs="Times New Roman"/>
              </w:rPr>
              <w:t>Копинг</w:t>
            </w:r>
            <w:proofErr w:type="spellEnd"/>
            <w:r w:rsidRPr="003549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49AB">
              <w:rPr>
                <w:rFonts w:ascii="Times New Roman" w:hAnsi="Times New Roman" w:cs="Times New Roman"/>
              </w:rPr>
              <w:t>–с</w:t>
            </w:r>
            <w:proofErr w:type="gramEnd"/>
            <w:r w:rsidRPr="003549AB">
              <w:rPr>
                <w:rFonts w:ascii="Times New Roman" w:hAnsi="Times New Roman" w:cs="Times New Roman"/>
              </w:rPr>
              <w:t>тратегии; толерантность</w:t>
            </w:r>
            <w:r w:rsidR="00127AEB" w:rsidRPr="003549AB">
              <w:rPr>
                <w:rFonts w:ascii="Times New Roman" w:hAnsi="Times New Roman" w:cs="Times New Roman"/>
              </w:rPr>
              <w:t xml:space="preserve"> к неопределенности</w:t>
            </w:r>
            <w:r w:rsidR="00A74364" w:rsidRPr="003549AB">
              <w:rPr>
                <w:rFonts w:ascii="Times New Roman" w:hAnsi="Times New Roman" w:cs="Times New Roman"/>
              </w:rPr>
              <w:t xml:space="preserve"> /характеристики</w:t>
            </w:r>
          </w:p>
          <w:p w:rsidR="00A74364" w:rsidRPr="003549AB" w:rsidRDefault="00A74364" w:rsidP="009D110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Сформированность программ и контроля</w:t>
            </w:r>
            <w:proofErr w:type="gramStart"/>
            <w:r w:rsidRPr="003549AB"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A74364" w:rsidRPr="003549AB" w:rsidRDefault="00A74364" w:rsidP="009D110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Удержание алгоритмов</w:t>
            </w:r>
          </w:p>
          <w:p w:rsidR="00A74364" w:rsidRPr="003549AB" w:rsidRDefault="00A74364" w:rsidP="009D110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Регуляция эмоциональных зажимов</w:t>
            </w:r>
          </w:p>
        </w:tc>
      </w:tr>
      <w:tr w:rsidR="009D1106" w:rsidRPr="003549AB" w:rsidTr="00884403">
        <w:tc>
          <w:tcPr>
            <w:tcW w:w="1560" w:type="dxa"/>
          </w:tcPr>
          <w:p w:rsidR="009D1106" w:rsidRPr="003549AB" w:rsidRDefault="003549AB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9D1106" w:rsidRPr="003549AB" w:rsidRDefault="009D1106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Социально – эмоциональная </w:t>
            </w:r>
            <w:proofErr w:type="spellStart"/>
            <w:r w:rsidRPr="003549AB">
              <w:rPr>
                <w:rFonts w:ascii="Times New Roman" w:hAnsi="Times New Roman" w:cs="Times New Roman"/>
              </w:rPr>
              <w:t>адаптированность</w:t>
            </w:r>
            <w:proofErr w:type="spellEnd"/>
          </w:p>
        </w:tc>
        <w:tc>
          <w:tcPr>
            <w:tcW w:w="6769" w:type="dxa"/>
          </w:tcPr>
          <w:p w:rsidR="009D1106" w:rsidRPr="003549AB" w:rsidRDefault="00B950C2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Адекватность; критичность; адек</w:t>
            </w:r>
            <w:r w:rsidR="005746BC" w:rsidRPr="003549AB">
              <w:rPr>
                <w:rFonts w:ascii="Times New Roman" w:hAnsi="Times New Roman" w:cs="Times New Roman"/>
              </w:rPr>
              <w:t>в</w:t>
            </w:r>
            <w:r w:rsidRPr="003549AB">
              <w:rPr>
                <w:rFonts w:ascii="Times New Roman" w:hAnsi="Times New Roman" w:cs="Times New Roman"/>
              </w:rPr>
              <w:t>атность эмоций по знаку, по силе</w:t>
            </w:r>
          </w:p>
          <w:p w:rsidR="00A74364" w:rsidRPr="003549AB" w:rsidRDefault="00A74364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Критичность/документы, наблюдение</w:t>
            </w:r>
            <w:r w:rsidR="00127AEB" w:rsidRPr="003549AB">
              <w:rPr>
                <w:rFonts w:ascii="Times New Roman" w:hAnsi="Times New Roman" w:cs="Times New Roman"/>
              </w:rPr>
              <w:t>, характеристики, тесты</w:t>
            </w:r>
          </w:p>
        </w:tc>
      </w:tr>
      <w:tr w:rsidR="00E85F3D" w:rsidRPr="003549AB" w:rsidTr="00884403">
        <w:tc>
          <w:tcPr>
            <w:tcW w:w="1560" w:type="dxa"/>
          </w:tcPr>
          <w:p w:rsidR="00E85F3D" w:rsidRPr="003549AB" w:rsidRDefault="003549AB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E85F3D" w:rsidRPr="003549AB" w:rsidRDefault="00E85F3D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Коммуникативная адекватность</w:t>
            </w:r>
          </w:p>
        </w:tc>
        <w:tc>
          <w:tcPr>
            <w:tcW w:w="6769" w:type="dxa"/>
          </w:tcPr>
          <w:p w:rsidR="00E85F3D" w:rsidRPr="003549AB" w:rsidRDefault="00A74364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Уровень, средства, адекватность</w:t>
            </w:r>
          </w:p>
        </w:tc>
      </w:tr>
      <w:tr w:rsidR="00E85F3D" w:rsidRPr="003549AB" w:rsidTr="00884403">
        <w:tc>
          <w:tcPr>
            <w:tcW w:w="1560" w:type="dxa"/>
          </w:tcPr>
          <w:p w:rsidR="00E85F3D" w:rsidRPr="003549AB" w:rsidRDefault="003549AB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E85F3D" w:rsidRPr="003549AB" w:rsidRDefault="00E85F3D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Речевая деятельность </w:t>
            </w:r>
          </w:p>
        </w:tc>
        <w:tc>
          <w:tcPr>
            <w:tcW w:w="6769" w:type="dxa"/>
          </w:tcPr>
          <w:p w:rsidR="00E85F3D" w:rsidRPr="003549AB" w:rsidRDefault="00A74364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Лексический запас, понимание речи, оптимальность речи</w:t>
            </w:r>
          </w:p>
          <w:p w:rsidR="00A74364" w:rsidRPr="003549AB" w:rsidRDefault="00A74364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Грамматический строй, понимание речи</w:t>
            </w:r>
          </w:p>
          <w:p w:rsidR="00A74364" w:rsidRPr="003549AB" w:rsidRDefault="00A74364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Связная речь, в т.ч. понимание речи</w:t>
            </w:r>
          </w:p>
          <w:p w:rsidR="00A74364" w:rsidRPr="003549AB" w:rsidRDefault="00A74364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Чтение, в т.ч. требование прочитанного (требования ФГОС /АООП)</w:t>
            </w:r>
          </w:p>
          <w:p w:rsidR="00A74364" w:rsidRPr="003549AB" w:rsidRDefault="00A74364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Письмо / соответствие требованиям ООП</w:t>
            </w:r>
          </w:p>
          <w:p w:rsidR="00A74364" w:rsidRPr="003549AB" w:rsidRDefault="00A74364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Просодическая сторона речи</w:t>
            </w:r>
          </w:p>
          <w:p w:rsidR="00A74364" w:rsidRPr="003549AB" w:rsidRDefault="00A74364" w:rsidP="00CB6701">
            <w:pPr>
              <w:rPr>
                <w:rFonts w:ascii="Times New Roman" w:hAnsi="Times New Roman" w:cs="Times New Roman"/>
              </w:rPr>
            </w:pPr>
            <w:proofErr w:type="spellStart"/>
            <w:r w:rsidRPr="003549AB">
              <w:rPr>
                <w:rFonts w:ascii="Times New Roman" w:hAnsi="Times New Roman" w:cs="Times New Roman"/>
              </w:rPr>
              <w:t>Темп-ритмовая</w:t>
            </w:r>
            <w:proofErr w:type="spellEnd"/>
            <w:r w:rsidRPr="003549AB">
              <w:rPr>
                <w:rFonts w:ascii="Times New Roman" w:hAnsi="Times New Roman" w:cs="Times New Roman"/>
              </w:rPr>
              <w:t xml:space="preserve"> сторона речи/ методики логопедического обследования</w:t>
            </w:r>
          </w:p>
          <w:p w:rsidR="00127AEB" w:rsidRPr="003549AB" w:rsidRDefault="00127AEB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Нарушение слоговой структуры, </w:t>
            </w:r>
            <w:proofErr w:type="spellStart"/>
            <w:r w:rsidRPr="003549AB">
              <w:rPr>
                <w:rFonts w:ascii="Times New Roman" w:hAnsi="Times New Roman" w:cs="Times New Roman"/>
              </w:rPr>
              <w:t>эхоллалия</w:t>
            </w:r>
            <w:proofErr w:type="spellEnd"/>
            <w:r w:rsidRPr="003549AB">
              <w:rPr>
                <w:rFonts w:ascii="Times New Roman" w:hAnsi="Times New Roman" w:cs="Times New Roman"/>
              </w:rPr>
              <w:t>, речевые стереотипии</w:t>
            </w:r>
          </w:p>
          <w:p w:rsidR="00A74364" w:rsidRPr="003549AB" w:rsidRDefault="00A74364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МКБ -10 для детей и подростков</w:t>
            </w:r>
          </w:p>
        </w:tc>
      </w:tr>
      <w:tr w:rsidR="00CB6701" w:rsidRPr="003549AB" w:rsidTr="00884403">
        <w:tc>
          <w:tcPr>
            <w:tcW w:w="1560" w:type="dxa"/>
          </w:tcPr>
          <w:p w:rsidR="00CB6701" w:rsidRPr="003549AB" w:rsidRDefault="003549AB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CB6701" w:rsidRPr="003549AB" w:rsidRDefault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Когнитивные особенности </w:t>
            </w:r>
          </w:p>
        </w:tc>
        <w:tc>
          <w:tcPr>
            <w:tcW w:w="6769" w:type="dxa"/>
          </w:tcPr>
          <w:p w:rsidR="00D07387" w:rsidRPr="003549AB" w:rsidRDefault="00127AEB" w:rsidP="00CB6701">
            <w:pPr>
              <w:rPr>
                <w:rFonts w:ascii="Times New Roman" w:hAnsi="Times New Roman" w:cs="Times New Roman"/>
              </w:rPr>
            </w:pPr>
            <w:proofErr w:type="spellStart"/>
            <w:r w:rsidRPr="003549AB">
              <w:rPr>
                <w:rFonts w:ascii="Times New Roman" w:hAnsi="Times New Roman" w:cs="Times New Roman"/>
              </w:rPr>
              <w:t>Деятельностная</w:t>
            </w:r>
            <w:proofErr w:type="spellEnd"/>
            <w:r w:rsidRPr="003549AB">
              <w:rPr>
                <w:rFonts w:ascii="Times New Roman" w:hAnsi="Times New Roman" w:cs="Times New Roman"/>
              </w:rPr>
              <w:t xml:space="preserve"> основа по сферам (психические процессы)</w:t>
            </w:r>
          </w:p>
          <w:p w:rsidR="00127AEB" w:rsidRPr="003549AB" w:rsidRDefault="00127AEB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Неравномерность психических функций</w:t>
            </w:r>
          </w:p>
          <w:p w:rsidR="00AE4019" w:rsidRPr="003549AB" w:rsidRDefault="00AE4019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Запоминание, воспроизведение механистичность – осмысленность</w:t>
            </w:r>
          </w:p>
          <w:p w:rsidR="00AE4019" w:rsidRPr="003549AB" w:rsidRDefault="00AE4019" w:rsidP="00CB6701">
            <w:pPr>
              <w:rPr>
                <w:rFonts w:ascii="Times New Roman" w:hAnsi="Times New Roman" w:cs="Times New Roman"/>
              </w:rPr>
            </w:pPr>
            <w:proofErr w:type="spellStart"/>
            <w:r w:rsidRPr="003549AB">
              <w:rPr>
                <w:rFonts w:ascii="Times New Roman" w:hAnsi="Times New Roman" w:cs="Times New Roman"/>
              </w:rPr>
              <w:t>Опроизволивание</w:t>
            </w:r>
            <w:proofErr w:type="spellEnd"/>
            <w:r w:rsidRPr="003549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49AB">
              <w:rPr>
                <w:rFonts w:ascii="Times New Roman" w:hAnsi="Times New Roman" w:cs="Times New Roman"/>
              </w:rPr>
              <w:t>–с</w:t>
            </w:r>
            <w:proofErr w:type="gramEnd"/>
            <w:r w:rsidRPr="003549AB">
              <w:rPr>
                <w:rFonts w:ascii="Times New Roman" w:hAnsi="Times New Roman" w:cs="Times New Roman"/>
              </w:rPr>
              <w:t>тепень доступности</w:t>
            </w:r>
          </w:p>
          <w:p w:rsidR="00127AEB" w:rsidRPr="003549AB" w:rsidRDefault="00127AEB" w:rsidP="003549AB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Особенности мышления пространственные представления (право – лево); </w:t>
            </w:r>
            <w:proofErr w:type="spellStart"/>
            <w:proofErr w:type="gramStart"/>
            <w:r w:rsidRPr="003549AB"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 w:rsidRPr="003549AB">
              <w:rPr>
                <w:rFonts w:ascii="Times New Roman" w:hAnsi="Times New Roman" w:cs="Times New Roman"/>
              </w:rPr>
              <w:t>: специфические возможности</w:t>
            </w:r>
          </w:p>
        </w:tc>
      </w:tr>
      <w:tr w:rsidR="00B359D3" w:rsidRPr="003549AB" w:rsidTr="00884403">
        <w:tc>
          <w:tcPr>
            <w:tcW w:w="1560" w:type="dxa"/>
          </w:tcPr>
          <w:p w:rsidR="00B359D3" w:rsidRPr="003549AB" w:rsidRDefault="001F2B5E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1</w:t>
            </w:r>
            <w:r w:rsidR="003549AB" w:rsidRPr="003549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B359D3" w:rsidRPr="003549AB" w:rsidRDefault="00B359D3">
            <w:pPr>
              <w:rPr>
                <w:rFonts w:ascii="Times New Roman" w:hAnsi="Times New Roman" w:cs="Times New Roman"/>
              </w:rPr>
            </w:pPr>
            <w:proofErr w:type="spellStart"/>
            <w:r w:rsidRPr="003549AB">
              <w:rPr>
                <w:rFonts w:ascii="Times New Roman" w:hAnsi="Times New Roman" w:cs="Times New Roman"/>
              </w:rPr>
              <w:t>Обучаемость</w:t>
            </w:r>
            <w:proofErr w:type="spellEnd"/>
            <w:r w:rsidRPr="003549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69" w:type="dxa"/>
          </w:tcPr>
          <w:p w:rsidR="00B359D3" w:rsidRPr="003549AB" w:rsidRDefault="00127AEB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Перенос </w:t>
            </w:r>
          </w:p>
        </w:tc>
      </w:tr>
      <w:tr w:rsidR="00B359D3" w:rsidRPr="003549AB" w:rsidTr="00884403">
        <w:tc>
          <w:tcPr>
            <w:tcW w:w="1560" w:type="dxa"/>
          </w:tcPr>
          <w:p w:rsidR="00B359D3" w:rsidRPr="003549AB" w:rsidRDefault="001F2B5E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1</w:t>
            </w:r>
            <w:r w:rsidR="003549AB" w:rsidRPr="003549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B359D3" w:rsidRPr="003549AB" w:rsidRDefault="00B359D3">
            <w:pPr>
              <w:rPr>
                <w:rFonts w:ascii="Times New Roman" w:hAnsi="Times New Roman" w:cs="Times New Roman"/>
              </w:rPr>
            </w:pPr>
            <w:proofErr w:type="spellStart"/>
            <w:r w:rsidRPr="003549AB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3549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69" w:type="dxa"/>
          </w:tcPr>
          <w:p w:rsidR="00B359D3" w:rsidRPr="003549AB" w:rsidRDefault="00127AEB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В соответствии с программой</w:t>
            </w:r>
            <w:proofErr w:type="gramStart"/>
            <w:r w:rsidRPr="003549AB">
              <w:rPr>
                <w:rFonts w:ascii="Times New Roman" w:hAnsi="Times New Roman" w:cs="Times New Roman"/>
              </w:rPr>
              <w:t xml:space="preserve"> </w:t>
            </w:r>
            <w:r w:rsidR="003549AB" w:rsidRPr="003549AB">
              <w:rPr>
                <w:rFonts w:ascii="Times New Roman" w:hAnsi="Times New Roman" w:cs="Times New Roman"/>
              </w:rPr>
              <w:t>,</w:t>
            </w:r>
            <w:proofErr w:type="gramEnd"/>
            <w:r w:rsidR="003549AB" w:rsidRPr="003549AB">
              <w:rPr>
                <w:rFonts w:ascii="Times New Roman" w:hAnsi="Times New Roman" w:cs="Times New Roman"/>
              </w:rPr>
              <w:t xml:space="preserve"> требования ФГОС (начиная со  2 полугодия 1 класса)</w:t>
            </w:r>
          </w:p>
          <w:p w:rsidR="00127AEB" w:rsidRPr="003549AB" w:rsidRDefault="00127AEB" w:rsidP="00CB6701">
            <w:pPr>
              <w:rPr>
                <w:rFonts w:ascii="Times New Roman" w:hAnsi="Times New Roman" w:cs="Times New Roman"/>
              </w:rPr>
            </w:pPr>
          </w:p>
        </w:tc>
      </w:tr>
      <w:tr w:rsidR="00B359D3" w:rsidRPr="003549AB" w:rsidTr="00884403">
        <w:tc>
          <w:tcPr>
            <w:tcW w:w="1560" w:type="dxa"/>
          </w:tcPr>
          <w:p w:rsidR="00B359D3" w:rsidRPr="003549AB" w:rsidRDefault="001F2B5E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1</w:t>
            </w:r>
            <w:r w:rsidR="003549AB" w:rsidRPr="003549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B359D3" w:rsidRPr="003549AB" w:rsidRDefault="00D07387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Вывод </w:t>
            </w:r>
            <w:r w:rsidR="009E623D" w:rsidRPr="003549AB">
              <w:rPr>
                <w:rFonts w:ascii="Times New Roman" w:hAnsi="Times New Roman" w:cs="Times New Roman"/>
              </w:rPr>
              <w:t>и заключение</w:t>
            </w:r>
          </w:p>
        </w:tc>
        <w:tc>
          <w:tcPr>
            <w:tcW w:w="6769" w:type="dxa"/>
          </w:tcPr>
          <w:p w:rsidR="00B359D3" w:rsidRPr="003549AB" w:rsidRDefault="00AE4019" w:rsidP="00CB6701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 xml:space="preserve">Отнесение ребенка к категории – </w:t>
            </w:r>
            <w:r w:rsidR="003549AB" w:rsidRPr="003549AB">
              <w:rPr>
                <w:rFonts w:ascii="Times New Roman" w:hAnsi="Times New Roman" w:cs="Times New Roman"/>
              </w:rPr>
              <w:t xml:space="preserve">предполагаемый </w:t>
            </w:r>
            <w:r w:rsidRPr="003549AB">
              <w:rPr>
                <w:rFonts w:ascii="Times New Roman" w:hAnsi="Times New Roman" w:cs="Times New Roman"/>
              </w:rPr>
              <w:t>психологический диагноз</w:t>
            </w:r>
          </w:p>
          <w:p w:rsidR="00AE4019" w:rsidRPr="003549AB" w:rsidRDefault="00AE4019" w:rsidP="00CB6701">
            <w:pPr>
              <w:rPr>
                <w:rFonts w:ascii="Times New Roman" w:hAnsi="Times New Roman" w:cs="Times New Roman"/>
              </w:rPr>
            </w:pPr>
          </w:p>
          <w:p w:rsidR="00AE4019" w:rsidRPr="003549AB" w:rsidRDefault="00AE4019" w:rsidP="00CB6701">
            <w:pPr>
              <w:rPr>
                <w:rFonts w:ascii="Times New Roman" w:hAnsi="Times New Roman" w:cs="Times New Roman"/>
              </w:rPr>
            </w:pPr>
          </w:p>
        </w:tc>
      </w:tr>
      <w:tr w:rsidR="00CA3D11" w:rsidRPr="003549AB" w:rsidTr="00884403">
        <w:tc>
          <w:tcPr>
            <w:tcW w:w="1560" w:type="dxa"/>
          </w:tcPr>
          <w:p w:rsidR="00CA3D11" w:rsidRPr="003549AB" w:rsidRDefault="001F2B5E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1</w:t>
            </w:r>
            <w:r w:rsidR="003549AB" w:rsidRPr="003549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CA3D11" w:rsidRPr="003549AB" w:rsidRDefault="009E623D">
            <w:pPr>
              <w:rPr>
                <w:rFonts w:ascii="Times New Roman" w:hAnsi="Times New Roman" w:cs="Times New Roman"/>
              </w:rPr>
            </w:pPr>
            <w:r w:rsidRPr="003549AB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6769" w:type="dxa"/>
          </w:tcPr>
          <w:p w:rsidR="001F2B5E" w:rsidRPr="003549AB" w:rsidRDefault="001F2B5E" w:rsidP="00CB6701">
            <w:pPr>
              <w:rPr>
                <w:rFonts w:ascii="Times New Roman" w:hAnsi="Times New Roman" w:cs="Times New Roman"/>
              </w:rPr>
            </w:pPr>
          </w:p>
        </w:tc>
      </w:tr>
    </w:tbl>
    <w:p w:rsidR="00827A61" w:rsidRDefault="00827A61"/>
    <w:sectPr w:rsidR="00827A61" w:rsidSect="00A7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A61"/>
    <w:rsid w:val="000051F7"/>
    <w:rsid w:val="00127AEB"/>
    <w:rsid w:val="001672E4"/>
    <w:rsid w:val="001F2B5E"/>
    <w:rsid w:val="003549AB"/>
    <w:rsid w:val="005746BC"/>
    <w:rsid w:val="00633FB8"/>
    <w:rsid w:val="00776602"/>
    <w:rsid w:val="00827A61"/>
    <w:rsid w:val="00884403"/>
    <w:rsid w:val="00964189"/>
    <w:rsid w:val="009D1106"/>
    <w:rsid w:val="009E623D"/>
    <w:rsid w:val="00A72FF2"/>
    <w:rsid w:val="00A74364"/>
    <w:rsid w:val="00AD2CB7"/>
    <w:rsid w:val="00AE4019"/>
    <w:rsid w:val="00B359D3"/>
    <w:rsid w:val="00B56671"/>
    <w:rsid w:val="00B950C2"/>
    <w:rsid w:val="00CA3D11"/>
    <w:rsid w:val="00CB6701"/>
    <w:rsid w:val="00CF0975"/>
    <w:rsid w:val="00D061E6"/>
    <w:rsid w:val="00D07387"/>
    <w:rsid w:val="00E85F3D"/>
    <w:rsid w:val="00EA5D86"/>
    <w:rsid w:val="00EB25BD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11</cp:revision>
  <cp:lastPrinted>2016-10-12T02:39:00Z</cp:lastPrinted>
  <dcterms:created xsi:type="dcterms:W3CDTF">2016-09-20T02:31:00Z</dcterms:created>
  <dcterms:modified xsi:type="dcterms:W3CDTF">2016-11-23T03:21:00Z</dcterms:modified>
</cp:coreProperties>
</file>